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9DA" w:rsidRPr="00A239DA" w:rsidRDefault="00A239DA" w:rsidP="00A239DA">
      <w:pPr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243970"/>
          <w:kern w:val="0"/>
          <w:sz w:val="27"/>
          <w:szCs w:val="27"/>
          <w:lang w:eastAsia="ru-RU"/>
          <w14:ligatures w14:val="none"/>
        </w:rPr>
      </w:pPr>
      <w:r w:rsidRPr="00A239DA">
        <w:rPr>
          <w:rFonts w:ascii="Arial" w:eastAsia="Times New Roman" w:hAnsi="Arial" w:cs="Arial"/>
          <w:b/>
          <w:bCs/>
          <w:color w:val="243970"/>
          <w:kern w:val="0"/>
          <w:sz w:val="27"/>
          <w:szCs w:val="27"/>
          <w:lang w:eastAsia="ru-RU"/>
          <w14:ligatures w14:val="none"/>
        </w:rPr>
        <w:t>Тарифы</w:t>
      </w:r>
      <w:r w:rsidR="00CA4F6A">
        <w:rPr>
          <w:rFonts w:ascii="Arial" w:eastAsia="Times New Roman" w:hAnsi="Arial" w:cs="Arial"/>
          <w:b/>
          <w:bCs/>
          <w:color w:val="243970"/>
          <w:kern w:val="0"/>
          <w:sz w:val="27"/>
          <w:szCs w:val="27"/>
          <w:lang w:eastAsia="ru-RU"/>
          <w14:ligatures w14:val="none"/>
        </w:rPr>
        <w:t xml:space="preserve"> на водоснабжение</w:t>
      </w:r>
    </w:p>
    <w:p w:rsidR="00A239DA" w:rsidRPr="00A239DA" w:rsidRDefault="00A239DA" w:rsidP="00A239DA">
      <w:pPr>
        <w:spacing w:after="300" w:line="240" w:lineRule="auto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A239DA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Постановлением администрации муниципального образования город Краснодар от 19.12.2024 №8281 «Об установлении на 2025 – 2029 годы тарифов в сфере холодного водоснабжения и водоотведения обществу с ограниченной ответственностью «Краснодар Водоканал», и признании утратившими силу отдельных муниципальных правовых актов».</w:t>
      </w:r>
    </w:p>
    <w:p w:rsidR="00A239DA" w:rsidRPr="00A239DA" w:rsidRDefault="00A239DA" w:rsidP="00A239DA">
      <w:pPr>
        <w:spacing w:after="300" w:line="240" w:lineRule="auto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7"/>
        <w:gridCol w:w="813"/>
        <w:gridCol w:w="1469"/>
        <w:gridCol w:w="3209"/>
        <w:gridCol w:w="2381"/>
      </w:tblGrid>
      <w:tr w:rsidR="00A239DA" w:rsidRPr="00A239DA" w:rsidTr="00A2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Виды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Ед. 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Дата учета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Тарифы для всех потребителей</w:t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(кроме населения) без НДС (руб./коп.)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Тарифы для населения</w:t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учетом НДС (руб./коп.)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Холодная вода</w:t>
            </w:r>
          </w:p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 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br/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1 м3</w:t>
            </w:r>
          </w:p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022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022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39,55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0227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47,46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42,71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51,25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39,51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47,41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39,51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47,41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39,51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47,41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48,56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58,27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57,49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57,49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47,91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57,49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51,39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61,67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72,83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60,69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72,83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34,18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41,02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01.01.2029г.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46,87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56,24</w:t>
            </w:r>
          </w:p>
        </w:tc>
      </w:tr>
      <w:tr w:rsidR="00A239DA" w:rsidRPr="00A239DA" w:rsidTr="00A239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</w:t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с 01.07.2029г.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  </w:t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46,87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80" w:type="dxa"/>
              <w:left w:w="60" w:type="dxa"/>
              <w:bottom w:w="180" w:type="dxa"/>
              <w:right w:w="60" w:type="dxa"/>
            </w:tcMar>
            <w:vAlign w:val="center"/>
            <w:hideMark/>
          </w:tcPr>
          <w:p w:rsidR="00A239DA" w:rsidRPr="00A239DA" w:rsidRDefault="00A239DA" w:rsidP="00A239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     </w:t>
            </w:r>
          </w:p>
          <w:p w:rsidR="00A239DA" w:rsidRPr="00A239DA" w:rsidRDefault="00A239DA" w:rsidP="00A239D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</w:pPr>
            <w:r w:rsidRPr="00A239DA">
              <w:rPr>
                <w:rFonts w:ascii="Times New Roman" w:eastAsia="Times New Roman" w:hAnsi="Times New Roman" w:cs="Times New Roman"/>
                <w:color w:val="243970"/>
                <w:kern w:val="0"/>
                <w:lang w:eastAsia="ru-RU"/>
                <w14:ligatures w14:val="none"/>
              </w:rPr>
              <w:t>56,24</w:t>
            </w:r>
          </w:p>
        </w:tc>
      </w:tr>
    </w:tbl>
    <w:p w:rsidR="00A239DA" w:rsidRPr="00A239DA" w:rsidRDefault="00A239DA" w:rsidP="00A239D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239DA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br/>
      </w:r>
    </w:p>
    <w:p w:rsidR="00A239DA" w:rsidRPr="00A239DA" w:rsidRDefault="00A239DA" w:rsidP="00A239DA">
      <w:pPr>
        <w:spacing w:after="300" w:line="240" w:lineRule="auto"/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</w:pPr>
      <w:r w:rsidRPr="00A239DA">
        <w:rPr>
          <w:rFonts w:ascii="Arial" w:eastAsia="Times New Roman" w:hAnsi="Arial" w:cs="Arial"/>
          <w:color w:val="243970"/>
          <w:kern w:val="0"/>
          <w:lang w:eastAsia="ru-RU"/>
          <w14:ligatures w14:val="none"/>
        </w:rPr>
        <w:t>Согласно Постановлению Правительства РФ от 06.05.2011 N 354 "О предоставлении коммунальных услуг собственникам и пользователям помещений в многоквартирных домах и жилых домов", если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 соответствующим актом, либо в случае неисправности индивидуального или общего (квартирного) прибора учета в жилом помещении и неисполнения потребителем обязанности по устранению его неисправности, к начислениям по нормативам потребления применяется повышающий коэффициент равный 1,5.</w:t>
      </w:r>
    </w:p>
    <w:p w:rsidR="00A239DA" w:rsidRDefault="00A239DA"/>
    <w:sectPr w:rsidR="00A2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DA"/>
    <w:rsid w:val="0002275E"/>
    <w:rsid w:val="00240BC7"/>
    <w:rsid w:val="009529B2"/>
    <w:rsid w:val="00A239DA"/>
    <w:rsid w:val="00C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E8FF"/>
  <w15:chartTrackingRefBased/>
  <w15:docId w15:val="{133BB887-9DFC-4522-9759-6CB58709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9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9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9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9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9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9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9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9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9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9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9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9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9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3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станиславовна</dc:creator>
  <cp:keywords/>
  <dc:description/>
  <cp:lastModifiedBy>светлана станиславовна</cp:lastModifiedBy>
  <cp:revision>4</cp:revision>
  <dcterms:created xsi:type="dcterms:W3CDTF">2025-03-16T13:11:00Z</dcterms:created>
  <dcterms:modified xsi:type="dcterms:W3CDTF">2025-03-16T13:31:00Z</dcterms:modified>
</cp:coreProperties>
</file>